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8506" w14:textId="1AB60791" w:rsidR="00E742DA" w:rsidRDefault="00BA63CC" w:rsidP="0037781A">
      <w:pPr>
        <w:pStyle w:val="Ttulo1"/>
        <w:rPr>
          <w:rFonts w:ascii="Verdana" w:hAnsi="Verdana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8F12B3" wp14:editId="60CD4926">
            <wp:simplePos x="0" y="0"/>
            <wp:positionH relativeFrom="column">
              <wp:posOffset>1461770</wp:posOffset>
            </wp:positionH>
            <wp:positionV relativeFrom="paragraph">
              <wp:posOffset>0</wp:posOffset>
            </wp:positionV>
            <wp:extent cx="2857500" cy="1500505"/>
            <wp:effectExtent l="0" t="0" r="0" b="0"/>
            <wp:wrapSquare wrapText="left"/>
            <wp:docPr id="559396210" name="Imagen 10" descr="Logo AEP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Logo AEPA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2DA" w:rsidRPr="003D0324">
        <w:rPr>
          <w:rFonts w:ascii="Verdana" w:hAnsi="Verdana"/>
          <w:sz w:val="20"/>
        </w:rPr>
        <w:tab/>
      </w:r>
      <w:r w:rsidR="0037781A">
        <w:rPr>
          <w:rFonts w:ascii="Verdana" w:hAnsi="Verdana"/>
          <w:sz w:val="20"/>
        </w:rPr>
        <w:tab/>
      </w:r>
      <w:r w:rsidR="00E742DA" w:rsidRPr="003D0324">
        <w:rPr>
          <w:rFonts w:ascii="Verdana" w:hAnsi="Verdana"/>
          <w:sz w:val="20"/>
        </w:rPr>
        <w:tab/>
      </w:r>
      <w:r w:rsidR="00E742DA" w:rsidRPr="003D0324">
        <w:rPr>
          <w:rFonts w:ascii="Verdana" w:hAnsi="Verdana"/>
          <w:sz w:val="20"/>
        </w:rPr>
        <w:tab/>
      </w:r>
      <w:r w:rsidR="00091C17" w:rsidRPr="003D0324">
        <w:rPr>
          <w:rFonts w:ascii="Verdana" w:hAnsi="Verdana"/>
          <w:sz w:val="20"/>
        </w:rPr>
        <w:tab/>
      </w:r>
      <w:r w:rsidR="00091C17" w:rsidRPr="003D0324">
        <w:rPr>
          <w:rFonts w:ascii="Verdana" w:hAnsi="Verdana"/>
          <w:sz w:val="20"/>
        </w:rPr>
        <w:tab/>
      </w:r>
      <w:r w:rsidR="0037781A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sz w:val="20"/>
        </w:rPr>
        <w:tab/>
      </w:r>
      <w:r w:rsidR="00D0174D" w:rsidRPr="00130232">
        <w:rPr>
          <w:rFonts w:ascii="Verdana" w:hAnsi="Verdana"/>
          <w:noProof/>
          <w:sz w:val="20"/>
        </w:rPr>
        <w:drawing>
          <wp:inline distT="0" distB="0" distL="0" distR="0" wp14:anchorId="482767B2" wp14:editId="276BECBC">
            <wp:extent cx="818205" cy="543938"/>
            <wp:effectExtent l="0" t="0" r="0" b="2540"/>
            <wp:docPr id="3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11" cy="54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74D">
        <w:rPr>
          <w:rFonts w:ascii="Verdana" w:hAnsi="Verdana"/>
          <w:sz w:val="20"/>
        </w:rPr>
        <w:tab/>
      </w:r>
      <w:r w:rsidR="00D0174D" w:rsidRPr="00130232">
        <w:rPr>
          <w:rFonts w:ascii="Verdana" w:hAnsi="Verdana"/>
          <w:noProof/>
          <w:sz w:val="20"/>
        </w:rPr>
        <w:drawing>
          <wp:inline distT="0" distB="0" distL="0" distR="0" wp14:anchorId="13D73DB2" wp14:editId="436699D9">
            <wp:extent cx="546100" cy="546100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74D">
        <w:rPr>
          <w:rFonts w:ascii="Verdana" w:hAnsi="Verdana"/>
          <w:sz w:val="20"/>
        </w:rPr>
        <w:tab/>
      </w:r>
      <w:r w:rsidR="00D0174D">
        <w:rPr>
          <w:rFonts w:ascii="Verdana" w:hAnsi="Verdana"/>
          <w:noProof/>
          <w:sz w:val="20"/>
        </w:rPr>
        <w:drawing>
          <wp:inline distT="0" distB="0" distL="0" distR="0" wp14:anchorId="39BBD7F7" wp14:editId="7658ED1A">
            <wp:extent cx="963038" cy="540660"/>
            <wp:effectExtent l="0" t="0" r="2540" b="5715"/>
            <wp:docPr id="17013362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36278" name="Imagen 17013362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08" cy="55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74D">
        <w:rPr>
          <w:rFonts w:ascii="Verdana" w:hAnsi="Verdana"/>
          <w:sz w:val="20"/>
        </w:rPr>
        <w:tab/>
      </w:r>
      <w:r w:rsidR="0037781A" w:rsidRPr="0037781A">
        <w:rPr>
          <w:rFonts w:ascii="Verdana" w:hAnsi="Verdana"/>
          <w:noProof/>
          <w:sz w:val="20"/>
        </w:rPr>
        <w:drawing>
          <wp:inline distT="0" distB="0" distL="0" distR="0" wp14:anchorId="21C4E051" wp14:editId="0EF29B2E">
            <wp:extent cx="571500" cy="571500"/>
            <wp:effectExtent l="0" t="0" r="0" b="0"/>
            <wp:docPr id="1953444596" name="Imagen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44596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74D">
        <w:rPr>
          <w:rFonts w:ascii="Verdana" w:hAnsi="Verdana"/>
          <w:sz w:val="20"/>
        </w:rPr>
        <w:tab/>
      </w:r>
      <w:r w:rsidR="004C1D79">
        <w:rPr>
          <w:rFonts w:ascii="Verdana" w:hAnsi="Verdana"/>
          <w:noProof/>
          <w:sz w:val="20"/>
        </w:rPr>
        <w:drawing>
          <wp:inline distT="0" distB="0" distL="0" distR="0" wp14:anchorId="5AD9B44B" wp14:editId="7265BA7E">
            <wp:extent cx="796945" cy="631406"/>
            <wp:effectExtent l="0" t="0" r="3175" b="3810"/>
            <wp:docPr id="10098988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98821" name="Imagen 10098988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24" cy="65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74D">
        <w:rPr>
          <w:rFonts w:ascii="Verdana" w:hAnsi="Verdana"/>
          <w:sz w:val="20"/>
        </w:rPr>
        <w:tab/>
      </w:r>
    </w:p>
    <w:p w14:paraId="104631FE" w14:textId="77777777" w:rsidR="00E742DA" w:rsidRDefault="00E742DA" w:rsidP="00E742DA">
      <w:pPr>
        <w:pStyle w:val="Ttulo1"/>
        <w:jc w:val="center"/>
        <w:rPr>
          <w:rFonts w:ascii="Verdana" w:hAnsi="Verdana"/>
          <w:sz w:val="24"/>
          <w:szCs w:val="24"/>
        </w:rPr>
      </w:pPr>
    </w:p>
    <w:p w14:paraId="6FF885A8" w14:textId="77777777" w:rsidR="00091C17" w:rsidRPr="00E76A85" w:rsidRDefault="00C62F7D" w:rsidP="00E742DA">
      <w:pPr>
        <w:pStyle w:val="Ttulo1"/>
        <w:jc w:val="center"/>
        <w:rPr>
          <w:rFonts w:ascii="Verdana" w:hAnsi="Verdana"/>
          <w:sz w:val="24"/>
          <w:szCs w:val="24"/>
          <w:lang w:val="en-US"/>
        </w:rPr>
      </w:pPr>
      <w:r w:rsidRPr="00E76A85">
        <w:rPr>
          <w:rFonts w:ascii="Verdana" w:hAnsi="Verdana"/>
          <w:sz w:val="24"/>
          <w:szCs w:val="24"/>
          <w:lang w:val="en-US"/>
        </w:rPr>
        <w:t>XVI AEPA Conference</w:t>
      </w:r>
    </w:p>
    <w:p w14:paraId="2C2C7A90" w14:textId="77777777" w:rsidR="00091C17" w:rsidRPr="00E76A85" w:rsidRDefault="00091C17">
      <w:pPr>
        <w:pStyle w:val="Ttulo1"/>
        <w:ind w:left="284" w:right="425"/>
        <w:jc w:val="center"/>
        <w:rPr>
          <w:rFonts w:ascii="Verdana" w:hAnsi="Verdana"/>
          <w:sz w:val="24"/>
          <w:szCs w:val="24"/>
          <w:lang w:val="en-US"/>
        </w:rPr>
      </w:pPr>
      <w:r w:rsidRPr="00E76A85">
        <w:rPr>
          <w:rFonts w:ascii="Verdana" w:hAnsi="Verdana"/>
          <w:sz w:val="24"/>
          <w:szCs w:val="24"/>
          <w:lang w:val="en-US"/>
        </w:rPr>
        <w:t xml:space="preserve">SPANISH ASSOCIATION OF AVIATION PSYCHOLOGY </w:t>
      </w:r>
    </w:p>
    <w:p w14:paraId="4166BBF5" w14:textId="77777777" w:rsidR="00FD1BDF" w:rsidRPr="00E76A85" w:rsidRDefault="00C62F7D">
      <w:pPr>
        <w:pStyle w:val="Ttulo1"/>
        <w:spacing w:before="120" w:after="0"/>
        <w:ind w:left="284" w:right="425"/>
        <w:jc w:val="center"/>
        <w:rPr>
          <w:rFonts w:ascii="Verdana" w:hAnsi="Verdana"/>
          <w:color w:val="0000FF"/>
          <w:kern w:val="0"/>
          <w:sz w:val="24"/>
          <w:szCs w:val="24"/>
          <w:lang w:val="en-US"/>
        </w:rPr>
      </w:pPr>
      <w:r w:rsidRPr="00E76A85">
        <w:rPr>
          <w:rFonts w:ascii="Verdana" w:hAnsi="Verdana"/>
          <w:color w:val="0000FF"/>
          <w:kern w:val="0"/>
          <w:sz w:val="24"/>
          <w:szCs w:val="24"/>
          <w:lang w:val="en-US"/>
        </w:rPr>
        <w:t xml:space="preserve">360º Human Factors: </w:t>
      </w:r>
    </w:p>
    <w:p w14:paraId="1D457116" w14:textId="77777777" w:rsidR="00091C17" w:rsidRPr="00E76A85" w:rsidRDefault="00C62F7D">
      <w:pPr>
        <w:pStyle w:val="Ttulo1"/>
        <w:spacing w:before="120" w:after="0"/>
        <w:ind w:left="284" w:right="425"/>
        <w:jc w:val="center"/>
        <w:rPr>
          <w:rFonts w:ascii="Verdana" w:hAnsi="Verdana"/>
          <w:color w:val="0000FF"/>
          <w:kern w:val="0"/>
          <w:sz w:val="24"/>
          <w:szCs w:val="24"/>
          <w:lang w:val="en-US"/>
        </w:rPr>
      </w:pPr>
      <w:r w:rsidRPr="00E76A85">
        <w:rPr>
          <w:rFonts w:ascii="Verdana" w:hAnsi="Verdana"/>
          <w:color w:val="0000FF"/>
          <w:kern w:val="0"/>
          <w:sz w:val="24"/>
          <w:szCs w:val="24"/>
          <w:lang w:val="en-US"/>
        </w:rPr>
        <w:t>AI, Assessment and Training under the radar of Aeronautical Psychology</w:t>
      </w:r>
    </w:p>
    <w:p w14:paraId="0C100C9F" w14:textId="77777777" w:rsidR="003D0324" w:rsidRPr="00E76A85" w:rsidRDefault="000610B7" w:rsidP="000610B7">
      <w:pPr>
        <w:pStyle w:val="Ttulo3"/>
        <w:rPr>
          <w:rFonts w:ascii="Verdana" w:hAnsi="Verdana"/>
          <w:sz w:val="20"/>
          <w:szCs w:val="20"/>
          <w:lang w:val="en-US"/>
        </w:rPr>
      </w:pPr>
      <w:r w:rsidRPr="00E76A85">
        <w:rPr>
          <w:rFonts w:ascii="Verdana" w:hAnsi="Verdana"/>
          <w:sz w:val="20"/>
          <w:szCs w:val="20"/>
          <w:lang w:val="en-US"/>
        </w:rPr>
        <w:t xml:space="preserve">Date: Friday, September 26, 2025. </w:t>
      </w:r>
    </w:p>
    <w:p w14:paraId="5EC0E901" w14:textId="77777777" w:rsidR="000610B7" w:rsidRPr="00E76A85" w:rsidRDefault="000610B7" w:rsidP="000610B7">
      <w:pPr>
        <w:pStyle w:val="Ttulo3"/>
        <w:rPr>
          <w:rFonts w:ascii="Verdana" w:hAnsi="Verdana"/>
          <w:b w:val="0"/>
          <w:bCs w:val="0"/>
          <w:sz w:val="16"/>
          <w:szCs w:val="16"/>
          <w:lang w:val="en-US"/>
        </w:rPr>
      </w:pPr>
      <w:r w:rsidRPr="00E76A85">
        <w:rPr>
          <w:rFonts w:ascii="Verdana" w:hAnsi="Verdana"/>
          <w:b w:val="0"/>
          <w:bCs w:val="0"/>
          <w:sz w:val="16"/>
          <w:szCs w:val="16"/>
          <w:lang w:val="en-US"/>
        </w:rPr>
        <w:t>Hours: from 9:30 a.m. to 2 p.m.</w:t>
      </w:r>
    </w:p>
    <w:p w14:paraId="29B7C2E0" w14:textId="77777777" w:rsidR="00623520" w:rsidRPr="00E76A85" w:rsidRDefault="000610B7" w:rsidP="003D0324">
      <w:pPr>
        <w:pStyle w:val="Ttulo3"/>
        <w:rPr>
          <w:rFonts w:ascii="Verdana" w:hAnsi="Verdana"/>
          <w:b w:val="0"/>
          <w:bCs w:val="0"/>
          <w:sz w:val="16"/>
          <w:szCs w:val="16"/>
          <w:lang w:val="en-US"/>
        </w:rPr>
      </w:pPr>
      <w:r w:rsidRPr="00E76A85">
        <w:rPr>
          <w:rFonts w:ascii="Verdana" w:hAnsi="Verdana"/>
          <w:b w:val="0"/>
          <w:bCs w:val="0"/>
          <w:sz w:val="16"/>
          <w:szCs w:val="16"/>
          <w:lang w:val="en-US"/>
        </w:rPr>
        <w:t>Place: General Council of Psychology of Spain</w:t>
      </w:r>
    </w:p>
    <w:p w14:paraId="09BBDA5A" w14:textId="77777777" w:rsidR="00091C17" w:rsidRPr="003D0324" w:rsidRDefault="000610B7" w:rsidP="00623520">
      <w:pPr>
        <w:pStyle w:val="Ttulo3"/>
        <w:ind w:firstLine="708"/>
        <w:rPr>
          <w:rFonts w:ascii="Verdana" w:hAnsi="Verdana"/>
          <w:b w:val="0"/>
          <w:bCs w:val="0"/>
          <w:sz w:val="16"/>
          <w:szCs w:val="16"/>
        </w:rPr>
      </w:pPr>
      <w:r w:rsidRPr="003D0324">
        <w:rPr>
          <w:rFonts w:ascii="Verdana" w:hAnsi="Verdana"/>
          <w:b w:val="0"/>
          <w:bCs w:val="0"/>
          <w:sz w:val="16"/>
          <w:szCs w:val="16"/>
        </w:rPr>
        <w:t>C/ Conde de Peñalver, 45. 3rd floor. 28006 Madrid</w:t>
      </w:r>
    </w:p>
    <w:p w14:paraId="06B47369" w14:textId="77777777" w:rsidR="003D0324" w:rsidRPr="003D0324" w:rsidRDefault="003D0324" w:rsidP="003D0324">
      <w:pPr>
        <w:rPr>
          <w:rFonts w:ascii="Verdana" w:hAnsi="Verdana"/>
          <w:sz w:val="20"/>
        </w:rPr>
      </w:pP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7125"/>
      </w:tblGrid>
      <w:tr w:rsidR="00091C17" w:rsidRPr="00E76A85" w14:paraId="7C4103F5" w14:textId="77777777" w:rsidTr="003D0324">
        <w:trPr>
          <w:jc w:val="center"/>
        </w:trPr>
        <w:tc>
          <w:tcPr>
            <w:tcW w:w="2245" w:type="dxa"/>
            <w:vAlign w:val="center"/>
          </w:tcPr>
          <w:p w14:paraId="53BC25E9" w14:textId="77777777" w:rsidR="00091C17" w:rsidRPr="003D0324" w:rsidRDefault="00091C17">
            <w:pPr>
              <w:ind w:left="284" w:right="425"/>
              <w:jc w:val="both"/>
              <w:rPr>
                <w:rFonts w:ascii="Verdana" w:hAnsi="Verdana"/>
                <w:color w:val="0000FF"/>
                <w:sz w:val="20"/>
              </w:rPr>
            </w:pPr>
            <w:r w:rsidRPr="003D0324">
              <w:rPr>
                <w:rFonts w:ascii="Verdana" w:hAnsi="Verdana"/>
                <w:sz w:val="20"/>
              </w:rPr>
              <w:t>09.30-10.00</w:t>
            </w:r>
          </w:p>
        </w:tc>
        <w:tc>
          <w:tcPr>
            <w:tcW w:w="7125" w:type="dxa"/>
            <w:vAlign w:val="center"/>
          </w:tcPr>
          <w:p w14:paraId="74074045" w14:textId="77777777" w:rsidR="00091C17" w:rsidRPr="003D0324" w:rsidRDefault="00091C17">
            <w:pPr>
              <w:ind w:left="284" w:right="425"/>
              <w:rPr>
                <w:rFonts w:ascii="Verdana" w:hAnsi="Verdana"/>
                <w:b/>
                <w:color w:val="0000FF"/>
                <w:sz w:val="20"/>
                <w:lang w:val="pt-BR"/>
              </w:rPr>
            </w:pPr>
            <w:r w:rsidRPr="00E76A85">
              <w:rPr>
                <w:rFonts w:ascii="Verdana" w:hAnsi="Verdana"/>
                <w:b/>
                <w:color w:val="0000FF"/>
                <w:sz w:val="20"/>
                <w:lang w:val="en-US"/>
              </w:rPr>
              <w:t>Opening of the Conference</w:t>
            </w:r>
          </w:p>
          <w:p w14:paraId="55399518" w14:textId="77777777" w:rsidR="00091C17" w:rsidRPr="00E76A85" w:rsidRDefault="00E01AD2">
            <w:pPr>
              <w:ind w:left="284" w:right="425"/>
              <w:rPr>
                <w:rFonts w:ascii="Verdana" w:hAnsi="Verdana"/>
                <w:iCs/>
                <w:sz w:val="20"/>
                <w:lang w:val="en-US"/>
              </w:rPr>
            </w:pPr>
            <w:r w:rsidRPr="00E76A85">
              <w:rPr>
                <w:rFonts w:ascii="Verdana" w:hAnsi="Verdana"/>
                <w:iCs/>
                <w:sz w:val="20"/>
                <w:lang w:val="en-US"/>
              </w:rPr>
              <w:t>Adela González Marín. President of AEPA</w:t>
            </w:r>
          </w:p>
          <w:p w14:paraId="1D19A7A4" w14:textId="77777777" w:rsidR="006C2B2D" w:rsidRPr="00E76A85" w:rsidRDefault="006C2B2D">
            <w:pPr>
              <w:ind w:left="284" w:right="425"/>
              <w:rPr>
                <w:rFonts w:ascii="Verdana" w:hAnsi="Verdana"/>
                <w:iCs/>
                <w:color w:val="0000FF"/>
                <w:sz w:val="20"/>
                <w:lang w:val="en-US"/>
              </w:rPr>
            </w:pPr>
            <w:r w:rsidRPr="00E76A85">
              <w:rPr>
                <w:rFonts w:ascii="Verdana" w:hAnsi="Verdana"/>
                <w:iCs/>
                <w:sz w:val="20"/>
                <w:lang w:val="en-US"/>
              </w:rPr>
              <w:t>AESA Representative</w:t>
            </w:r>
          </w:p>
        </w:tc>
      </w:tr>
      <w:tr w:rsidR="00392A2E" w:rsidRPr="00E76A85" w14:paraId="69ED0935" w14:textId="77777777" w:rsidTr="003D0324">
        <w:trPr>
          <w:jc w:val="center"/>
        </w:trPr>
        <w:tc>
          <w:tcPr>
            <w:tcW w:w="2245" w:type="dxa"/>
            <w:vAlign w:val="center"/>
          </w:tcPr>
          <w:p w14:paraId="6541D5D9" w14:textId="77777777" w:rsidR="00392A2E" w:rsidRPr="00E97A4B" w:rsidRDefault="00392A2E" w:rsidP="00091C17">
            <w:pPr>
              <w:ind w:left="284" w:right="425"/>
              <w:jc w:val="both"/>
              <w:rPr>
                <w:rFonts w:ascii="Verdana" w:hAnsi="Verdana"/>
                <w:sz w:val="20"/>
                <w:highlight w:val="yellow"/>
              </w:rPr>
            </w:pPr>
            <w:r w:rsidRPr="0006602D">
              <w:rPr>
                <w:rFonts w:ascii="Verdana" w:hAnsi="Verdana"/>
                <w:sz w:val="20"/>
              </w:rPr>
              <w:t>10.00-11.00</w:t>
            </w:r>
          </w:p>
        </w:tc>
        <w:tc>
          <w:tcPr>
            <w:tcW w:w="7125" w:type="dxa"/>
            <w:vAlign w:val="center"/>
          </w:tcPr>
          <w:p w14:paraId="29B5CBD0" w14:textId="7367173A" w:rsidR="00392A2E" w:rsidRPr="00E76A85" w:rsidRDefault="0006602D" w:rsidP="00091C17">
            <w:pPr>
              <w:ind w:left="284" w:right="425"/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r w:rsidRPr="00E76A85">
              <w:rPr>
                <w:rFonts w:ascii="Verdana" w:hAnsi="Verdana"/>
                <w:b/>
                <w:sz w:val="20"/>
                <w:lang w:val="en-US"/>
              </w:rPr>
              <w:t>The future of air traffic control. Automation and Artificial Intelligence?</w:t>
            </w:r>
          </w:p>
          <w:p w14:paraId="17718BFD" w14:textId="7DCD53AD" w:rsidR="0006602D" w:rsidRPr="00E76A85" w:rsidRDefault="0006602D" w:rsidP="0006602D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>María José Valdés Calvo</w:t>
            </w:r>
          </w:p>
          <w:p w14:paraId="3E58A635" w14:textId="5F420756" w:rsidR="00E742DA" w:rsidRPr="00E76A85" w:rsidRDefault="00161AEB" w:rsidP="0006602D">
            <w:pPr>
              <w:ind w:left="284" w:right="425"/>
              <w:jc w:val="both"/>
              <w:rPr>
                <w:rFonts w:ascii="Verdana" w:hAnsi="Verdana"/>
                <w:b/>
                <w:sz w:val="20"/>
                <w:highlight w:val="yellow"/>
                <w:lang w:val="en-US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>USCA Secretariat and Air Traffic Controller</w:t>
            </w:r>
          </w:p>
        </w:tc>
      </w:tr>
      <w:tr w:rsidR="00AE3E5F" w:rsidRPr="003D0324" w14:paraId="3DEA680F" w14:textId="77777777" w:rsidTr="003D0324">
        <w:trPr>
          <w:jc w:val="center"/>
        </w:trPr>
        <w:tc>
          <w:tcPr>
            <w:tcW w:w="2245" w:type="dxa"/>
            <w:vAlign w:val="center"/>
          </w:tcPr>
          <w:p w14:paraId="45871ACF" w14:textId="77777777" w:rsidR="00AE3E5F" w:rsidRPr="00E76A85" w:rsidRDefault="00AE3E5F" w:rsidP="00091C17">
            <w:pPr>
              <w:ind w:left="284" w:right="425"/>
              <w:jc w:val="both"/>
              <w:rPr>
                <w:rFonts w:ascii="Verdana" w:hAnsi="Verdana"/>
                <w:sz w:val="20"/>
                <w:lang w:val="en-US"/>
              </w:rPr>
            </w:pPr>
          </w:p>
          <w:p w14:paraId="6B1C47E5" w14:textId="77777777" w:rsidR="00AE3E5F" w:rsidRPr="003D0324" w:rsidRDefault="00AE3E5F" w:rsidP="00091C17">
            <w:pPr>
              <w:ind w:left="284" w:right="425"/>
              <w:jc w:val="both"/>
              <w:rPr>
                <w:rFonts w:ascii="Verdana" w:hAnsi="Verdana"/>
                <w:sz w:val="20"/>
              </w:rPr>
            </w:pPr>
            <w:r w:rsidRPr="003D0324">
              <w:rPr>
                <w:rFonts w:ascii="Verdana" w:hAnsi="Verdana"/>
                <w:sz w:val="20"/>
              </w:rPr>
              <w:t>11.00-11.30</w:t>
            </w:r>
          </w:p>
          <w:p w14:paraId="36FF0E15" w14:textId="77777777" w:rsidR="00AE3E5F" w:rsidRPr="003D0324" w:rsidRDefault="00AE3E5F" w:rsidP="00091C17">
            <w:pPr>
              <w:ind w:left="284" w:right="425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7125" w:type="dxa"/>
            <w:vAlign w:val="center"/>
          </w:tcPr>
          <w:p w14:paraId="71CC1910" w14:textId="77777777" w:rsidR="00AE3E5F" w:rsidRPr="003D0324" w:rsidRDefault="00AE3E5F" w:rsidP="00091C17">
            <w:pPr>
              <w:ind w:left="284" w:right="425"/>
              <w:jc w:val="both"/>
              <w:rPr>
                <w:rFonts w:ascii="Verdana" w:hAnsi="Verdana"/>
                <w:iCs/>
                <w:sz w:val="20"/>
              </w:rPr>
            </w:pPr>
            <w:r w:rsidRPr="003D0324">
              <w:rPr>
                <w:rFonts w:ascii="Verdana" w:hAnsi="Verdana"/>
                <w:b/>
                <w:iCs/>
                <w:color w:val="0000FF"/>
                <w:sz w:val="20"/>
              </w:rPr>
              <w:t>Coffee break</w:t>
            </w:r>
          </w:p>
        </w:tc>
      </w:tr>
      <w:tr w:rsidR="00091C17" w:rsidRPr="003D0324" w14:paraId="02B336FE" w14:textId="77777777" w:rsidTr="003D0324">
        <w:trPr>
          <w:jc w:val="center"/>
        </w:trPr>
        <w:tc>
          <w:tcPr>
            <w:tcW w:w="2245" w:type="dxa"/>
            <w:vAlign w:val="center"/>
          </w:tcPr>
          <w:p w14:paraId="64A6DAFE" w14:textId="77777777" w:rsidR="00091C17" w:rsidRPr="003D0324" w:rsidRDefault="00E01AD2">
            <w:pPr>
              <w:ind w:left="284" w:right="425"/>
              <w:jc w:val="both"/>
              <w:rPr>
                <w:rFonts w:ascii="Verdana" w:hAnsi="Verdana"/>
                <w:sz w:val="20"/>
              </w:rPr>
            </w:pPr>
            <w:r w:rsidRPr="003D0324">
              <w:rPr>
                <w:rFonts w:ascii="Verdana" w:hAnsi="Verdana"/>
                <w:sz w:val="20"/>
              </w:rPr>
              <w:t>11.30-12.30</w:t>
            </w:r>
          </w:p>
        </w:tc>
        <w:tc>
          <w:tcPr>
            <w:tcW w:w="7125" w:type="dxa"/>
            <w:vAlign w:val="center"/>
          </w:tcPr>
          <w:p w14:paraId="702C306A" w14:textId="77777777" w:rsidR="00091C17" w:rsidRPr="00E76A85" w:rsidRDefault="00392A2E">
            <w:pPr>
              <w:ind w:left="284" w:right="425"/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r w:rsidRPr="00E76A85">
              <w:rPr>
                <w:rFonts w:ascii="Verdana" w:hAnsi="Verdana"/>
                <w:b/>
                <w:sz w:val="20"/>
                <w:lang w:val="en-US"/>
              </w:rPr>
              <w:t>Psychology in instruction, evaluation and inspection of pilots and aeronautical training centers</w:t>
            </w:r>
          </w:p>
          <w:p w14:paraId="6A4A5328" w14:textId="77777777" w:rsidR="00091C17" w:rsidRPr="00E76A85" w:rsidRDefault="00E01AD2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>Javier Santiago García Sanz</w:t>
            </w:r>
          </w:p>
          <w:p w14:paraId="40652117" w14:textId="77777777" w:rsidR="00091C17" w:rsidRPr="003D0324" w:rsidRDefault="00E01AD2">
            <w:pPr>
              <w:ind w:left="284" w:right="425"/>
              <w:jc w:val="both"/>
              <w:rPr>
                <w:rFonts w:ascii="Verdana" w:hAnsi="Verdana"/>
                <w:b/>
                <w:sz w:val="20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 xml:space="preserve">Expert technician in pilot training organizations. </w:t>
            </w:r>
            <w:r w:rsidRPr="003D0324">
              <w:rPr>
                <w:rFonts w:ascii="Verdana" w:hAnsi="Verdana"/>
                <w:i/>
                <w:color w:val="0000FF"/>
                <w:sz w:val="20"/>
              </w:rPr>
              <w:t>SENASA</w:t>
            </w:r>
          </w:p>
        </w:tc>
      </w:tr>
      <w:tr w:rsidR="00091C17" w:rsidRPr="003D0324" w14:paraId="1CB62839" w14:textId="77777777" w:rsidTr="003D0324">
        <w:trPr>
          <w:jc w:val="center"/>
        </w:trPr>
        <w:tc>
          <w:tcPr>
            <w:tcW w:w="2245" w:type="dxa"/>
            <w:vAlign w:val="center"/>
          </w:tcPr>
          <w:p w14:paraId="30515443" w14:textId="77777777" w:rsidR="00091C17" w:rsidRPr="003D0324" w:rsidRDefault="00091C17">
            <w:pPr>
              <w:ind w:left="284" w:right="425"/>
              <w:jc w:val="both"/>
              <w:rPr>
                <w:rFonts w:ascii="Verdana" w:hAnsi="Verdana"/>
                <w:b/>
                <w:color w:val="0000FF"/>
                <w:sz w:val="20"/>
              </w:rPr>
            </w:pPr>
            <w:r w:rsidRPr="003D0324">
              <w:rPr>
                <w:rFonts w:ascii="Verdana" w:hAnsi="Verdana"/>
                <w:sz w:val="20"/>
              </w:rPr>
              <w:t>12.30-13.30</w:t>
            </w:r>
          </w:p>
        </w:tc>
        <w:tc>
          <w:tcPr>
            <w:tcW w:w="7125" w:type="dxa"/>
            <w:vAlign w:val="center"/>
          </w:tcPr>
          <w:p w14:paraId="3B1A6BB4" w14:textId="77777777" w:rsidR="00091C17" w:rsidRPr="00E76A85" w:rsidRDefault="00AE3E5F">
            <w:pPr>
              <w:ind w:left="284" w:right="425"/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r w:rsidRPr="00E76A85">
              <w:rPr>
                <w:rFonts w:ascii="Verdana" w:hAnsi="Verdana"/>
                <w:b/>
                <w:sz w:val="20"/>
                <w:lang w:val="en-US"/>
              </w:rPr>
              <w:t>Beyond the ideal profile: current challenges in the psychological evaluation of air traffic controllers.</w:t>
            </w:r>
          </w:p>
          <w:p w14:paraId="7FA2AF4E" w14:textId="77777777" w:rsidR="000610B7" w:rsidRPr="003D0324" w:rsidRDefault="000610B7" w:rsidP="000610B7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</w:rPr>
            </w:pPr>
            <w:r w:rsidRPr="003D0324">
              <w:rPr>
                <w:rFonts w:ascii="Verdana" w:hAnsi="Verdana"/>
                <w:i/>
                <w:color w:val="0000FF"/>
                <w:sz w:val="20"/>
              </w:rPr>
              <w:t xml:space="preserve">María Aránzazu Hernández Rodríguez. </w:t>
            </w:r>
          </w:p>
          <w:p w14:paraId="7E72EA89" w14:textId="50D19CE2" w:rsidR="000610B7" w:rsidRPr="00E76A85" w:rsidRDefault="000610B7" w:rsidP="0006602D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  <w:r w:rsidRPr="003D0324">
              <w:rPr>
                <w:rFonts w:ascii="Verdana" w:hAnsi="Verdana"/>
                <w:i/>
                <w:color w:val="0000FF"/>
                <w:sz w:val="20"/>
              </w:rPr>
              <w:t xml:space="preserve">People Director. </w:t>
            </w: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>ENAIRE</w:t>
            </w:r>
          </w:p>
          <w:p w14:paraId="4C4356DB" w14:textId="77777777" w:rsidR="0006602D" w:rsidRPr="00E76A85" w:rsidRDefault="0006602D" w:rsidP="00A04888">
            <w:pPr>
              <w:ind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</w:p>
          <w:p w14:paraId="77C45FD5" w14:textId="77777777" w:rsidR="00A04888" w:rsidRPr="00E76A85" w:rsidRDefault="00A04888" w:rsidP="00A04888">
            <w:pPr>
              <w:ind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</w:p>
          <w:p w14:paraId="199C76B8" w14:textId="77777777" w:rsidR="00091C17" w:rsidRPr="00E76A85" w:rsidRDefault="00AE3E5F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 xml:space="preserve">Herminia Ruiz Galán. </w:t>
            </w:r>
          </w:p>
          <w:p w14:paraId="22832885" w14:textId="77777777" w:rsidR="000656A8" w:rsidRPr="003D0324" w:rsidRDefault="00AE3E5F" w:rsidP="000610B7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 xml:space="preserve">Head of the Department of Selection, Evaluation and Development of People. </w:t>
            </w:r>
            <w:r w:rsidRPr="003D0324">
              <w:rPr>
                <w:rFonts w:ascii="Verdana" w:hAnsi="Verdana"/>
                <w:i/>
                <w:color w:val="0000FF"/>
                <w:sz w:val="20"/>
              </w:rPr>
              <w:t>ENAIRE</w:t>
            </w:r>
          </w:p>
        </w:tc>
      </w:tr>
      <w:tr w:rsidR="00091C17" w:rsidRPr="003D0324" w14:paraId="3B4B1CC6" w14:textId="77777777" w:rsidTr="003D0324">
        <w:trPr>
          <w:jc w:val="center"/>
        </w:trPr>
        <w:tc>
          <w:tcPr>
            <w:tcW w:w="2245" w:type="dxa"/>
            <w:vAlign w:val="center"/>
          </w:tcPr>
          <w:p w14:paraId="1331C523" w14:textId="77777777" w:rsidR="00091C17" w:rsidRPr="003D0324" w:rsidRDefault="00091C17">
            <w:pPr>
              <w:ind w:left="284" w:right="425"/>
              <w:jc w:val="both"/>
              <w:rPr>
                <w:rFonts w:ascii="Verdana" w:hAnsi="Verdana"/>
                <w:sz w:val="20"/>
              </w:rPr>
            </w:pPr>
          </w:p>
          <w:p w14:paraId="77648C8E" w14:textId="77777777" w:rsidR="00091C17" w:rsidRPr="003D0324" w:rsidRDefault="00091C17">
            <w:pPr>
              <w:ind w:left="284" w:right="425"/>
              <w:jc w:val="both"/>
              <w:rPr>
                <w:rFonts w:ascii="Verdana" w:hAnsi="Verdana"/>
                <w:sz w:val="20"/>
              </w:rPr>
            </w:pPr>
            <w:r w:rsidRPr="003D0324">
              <w:rPr>
                <w:rFonts w:ascii="Verdana" w:hAnsi="Verdana"/>
                <w:sz w:val="20"/>
              </w:rPr>
              <w:lastRenderedPageBreak/>
              <w:t>13.30-14.00</w:t>
            </w:r>
          </w:p>
          <w:p w14:paraId="6771104E" w14:textId="77777777" w:rsidR="00091C17" w:rsidRPr="003D0324" w:rsidRDefault="00091C17">
            <w:pPr>
              <w:ind w:left="284" w:right="425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7125" w:type="dxa"/>
            <w:vAlign w:val="center"/>
          </w:tcPr>
          <w:p w14:paraId="778B6FC0" w14:textId="77777777" w:rsidR="00091C17" w:rsidRPr="003D0324" w:rsidRDefault="00AE3E5F">
            <w:pPr>
              <w:ind w:left="284" w:right="425"/>
              <w:jc w:val="both"/>
              <w:rPr>
                <w:rFonts w:ascii="Verdana" w:hAnsi="Verdana"/>
                <w:iCs/>
                <w:sz w:val="20"/>
              </w:rPr>
            </w:pPr>
            <w:r w:rsidRPr="003D0324">
              <w:rPr>
                <w:rFonts w:ascii="Verdana" w:hAnsi="Verdana"/>
                <w:b/>
                <w:iCs/>
                <w:color w:val="0000FF"/>
                <w:sz w:val="20"/>
              </w:rPr>
              <w:lastRenderedPageBreak/>
              <w:t>Questions/Discussion</w:t>
            </w:r>
          </w:p>
        </w:tc>
      </w:tr>
      <w:tr w:rsidR="00E742DA" w:rsidRPr="00E76A85" w14:paraId="2B9CCB88" w14:textId="77777777" w:rsidTr="00E742DA">
        <w:trPr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B3DE" w14:textId="77777777" w:rsidR="00E742DA" w:rsidRPr="00E742DA" w:rsidRDefault="00E742DA">
            <w:pPr>
              <w:ind w:left="284" w:right="425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E742DA">
              <w:rPr>
                <w:rFonts w:ascii="Verdana" w:hAnsi="Verdana"/>
                <w:b/>
                <w:bCs/>
                <w:sz w:val="20"/>
              </w:rPr>
              <w:t>POSTERS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209E" w14:textId="77777777" w:rsidR="00E742DA" w:rsidRPr="00E742DA" w:rsidRDefault="00E742DA" w:rsidP="00E742DA">
            <w:pPr>
              <w:ind w:left="284" w:right="425"/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r w:rsidRPr="00E76A85">
              <w:rPr>
                <w:rFonts w:ascii="Verdana" w:hAnsi="Verdana"/>
                <w:b/>
                <w:sz w:val="20"/>
                <w:lang w:val="en-US"/>
              </w:rPr>
              <w:t xml:space="preserve">Mental Health Promotion &amp; Peer Support by Air India </w:t>
            </w:r>
          </w:p>
          <w:p w14:paraId="3000267D" w14:textId="77777777" w:rsidR="00E742DA" w:rsidRPr="00E742DA" w:rsidRDefault="00E742DA" w:rsidP="00E742DA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  <w:r w:rsidRPr="00E76A85">
              <w:rPr>
                <w:rFonts w:ascii="Verdana" w:hAnsi="Verdana"/>
                <w:b/>
                <w:sz w:val="20"/>
                <w:lang w:val="en-US"/>
              </w:rPr>
              <w:t xml:space="preserve">(Based on the same required formal rules as in Europe) </w:t>
            </w: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>Alois Farthofer.</w:t>
            </w:r>
          </w:p>
          <w:p w14:paraId="10D16221" w14:textId="77777777" w:rsidR="00E742DA" w:rsidRPr="00E76A85" w:rsidRDefault="00E742DA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 xml:space="preserve">Clinical and Aviation Psychologist </w:t>
            </w:r>
          </w:p>
          <w:p w14:paraId="4BAE41DD" w14:textId="77777777" w:rsidR="00E742DA" w:rsidRPr="00E76A85" w:rsidRDefault="00E742DA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</w:p>
          <w:p w14:paraId="772185C3" w14:textId="77777777" w:rsidR="00E742DA" w:rsidRPr="00E76A85" w:rsidRDefault="00E742DA">
            <w:pPr>
              <w:ind w:left="284" w:right="425"/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r w:rsidRPr="00E76A85">
              <w:rPr>
                <w:rFonts w:ascii="Verdana" w:hAnsi="Verdana"/>
                <w:b/>
                <w:sz w:val="20"/>
                <w:lang w:val="en-US"/>
              </w:rPr>
              <w:t>The role of civil society in improving aeronautical safety and training: experience of the TOMI Foundation</w:t>
            </w:r>
          </w:p>
          <w:p w14:paraId="5C1578CF" w14:textId="77777777" w:rsidR="00E742DA" w:rsidRPr="00E76A85" w:rsidRDefault="00E742DA">
            <w:pPr>
              <w:ind w:left="284" w:right="425"/>
              <w:jc w:val="both"/>
              <w:rPr>
                <w:rFonts w:ascii="Verdana" w:hAnsi="Verdana"/>
                <w:i/>
                <w:color w:val="0000FF"/>
                <w:sz w:val="20"/>
                <w:lang w:val="en-US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>Luz María Ramírez Chamorro</w:t>
            </w:r>
          </w:p>
          <w:p w14:paraId="3EC8777D" w14:textId="77777777" w:rsidR="00E742DA" w:rsidRPr="00E76A85" w:rsidRDefault="00E742DA">
            <w:pPr>
              <w:ind w:left="284" w:right="425"/>
              <w:jc w:val="both"/>
              <w:rPr>
                <w:rFonts w:ascii="Verdana" w:hAnsi="Verdana"/>
                <w:b/>
                <w:iCs/>
                <w:color w:val="0000FF"/>
                <w:sz w:val="20"/>
                <w:lang w:val="en-US"/>
              </w:rPr>
            </w:pPr>
            <w:r w:rsidRPr="00E76A85">
              <w:rPr>
                <w:rFonts w:ascii="Verdana" w:hAnsi="Verdana"/>
                <w:i/>
                <w:color w:val="0000FF"/>
                <w:sz w:val="20"/>
                <w:lang w:val="en-US"/>
              </w:rPr>
              <w:t>President and Founder of the TOMI Foundation</w:t>
            </w:r>
          </w:p>
        </w:tc>
      </w:tr>
    </w:tbl>
    <w:p w14:paraId="3938E112" w14:textId="77777777" w:rsidR="00E742DA" w:rsidRPr="00E76A85" w:rsidRDefault="00E742DA" w:rsidP="003D0324">
      <w:pPr>
        <w:rPr>
          <w:rFonts w:ascii="Verdana" w:hAnsi="Verdana"/>
          <w:b/>
          <w:bCs/>
          <w:sz w:val="20"/>
          <w:lang w:val="en-US"/>
        </w:rPr>
      </w:pPr>
    </w:p>
    <w:p w14:paraId="561F4003" w14:textId="77777777" w:rsidR="00091C17" w:rsidRPr="00E76A85" w:rsidRDefault="003A0ECB" w:rsidP="003D0324">
      <w:pPr>
        <w:rPr>
          <w:rFonts w:ascii="Verdana" w:hAnsi="Verdana"/>
          <w:sz w:val="20"/>
          <w:lang w:val="en-US"/>
        </w:rPr>
      </w:pPr>
      <w:r w:rsidRPr="00E76A85">
        <w:rPr>
          <w:rFonts w:ascii="Verdana" w:hAnsi="Verdana"/>
          <w:b/>
          <w:bCs/>
          <w:sz w:val="20"/>
          <w:lang w:val="en-US"/>
        </w:rPr>
        <w:t xml:space="preserve">Register here: </w:t>
      </w:r>
      <w:hyperlink r:id="rId12" w:history="1">
        <w:r w:rsidRPr="00E76A85">
          <w:rPr>
            <w:rStyle w:val="Hipervnculo"/>
            <w:rFonts w:ascii="Verdana" w:hAnsi="Verdana"/>
            <w:sz w:val="20"/>
            <w:lang w:val="en-US"/>
          </w:rPr>
          <w:t>https://docs.google.com/forms/d/e/1FAIpQLSdBcZOpLZ4JLQC4KAJyyJRTKu63OsmaKvjJjH5Jz_2R0XKgZg/viewform</w:t>
        </w:r>
      </w:hyperlink>
    </w:p>
    <w:p w14:paraId="07E79014" w14:textId="666A651D" w:rsidR="003A0ECB" w:rsidRPr="00E76A85" w:rsidRDefault="003A0ECB" w:rsidP="003D0324">
      <w:pPr>
        <w:rPr>
          <w:rFonts w:ascii="Verdana" w:hAnsi="Verdana"/>
          <w:sz w:val="20"/>
          <w:lang w:val="en-US"/>
        </w:rPr>
      </w:pPr>
    </w:p>
    <w:sectPr w:rsidR="003A0ECB" w:rsidRPr="00E76A85">
      <w:footerReference w:type="default" r:id="rId13"/>
      <w:pgSz w:w="11906" w:h="16838" w:code="9"/>
      <w:pgMar w:top="680" w:right="1418" w:bottom="851" w:left="1418" w:header="8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5BD4" w14:textId="77777777" w:rsidR="00A461C0" w:rsidRDefault="00A461C0">
      <w:r>
        <w:separator/>
      </w:r>
    </w:p>
  </w:endnote>
  <w:endnote w:type="continuationSeparator" w:id="0">
    <w:p w14:paraId="6D764681" w14:textId="77777777" w:rsidR="00A461C0" w:rsidRDefault="00A4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BA1" w14:textId="77777777" w:rsidR="00091C17" w:rsidRDefault="00091C17">
    <w:pPr>
      <w:pStyle w:val="Piedepgina"/>
      <w:jc w:val="both"/>
    </w:pPr>
    <w: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3AE1" w14:textId="77777777" w:rsidR="00A461C0" w:rsidRDefault="00A461C0">
      <w:r>
        <w:separator/>
      </w:r>
    </w:p>
  </w:footnote>
  <w:footnote w:type="continuationSeparator" w:id="0">
    <w:p w14:paraId="22782D21" w14:textId="77777777" w:rsidR="00A461C0" w:rsidRDefault="00A4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75"/>
    <w:rsid w:val="000362BC"/>
    <w:rsid w:val="0004688A"/>
    <w:rsid w:val="000610B7"/>
    <w:rsid w:val="000656A8"/>
    <w:rsid w:val="0006602D"/>
    <w:rsid w:val="00091C17"/>
    <w:rsid w:val="000A34FF"/>
    <w:rsid w:val="000B70A0"/>
    <w:rsid w:val="001244E8"/>
    <w:rsid w:val="00130232"/>
    <w:rsid w:val="00161AEB"/>
    <w:rsid w:val="00223402"/>
    <w:rsid w:val="00235291"/>
    <w:rsid w:val="002E2E3C"/>
    <w:rsid w:val="00313DC0"/>
    <w:rsid w:val="00355A68"/>
    <w:rsid w:val="0037781A"/>
    <w:rsid w:val="0038797C"/>
    <w:rsid w:val="00392A2E"/>
    <w:rsid w:val="003954BD"/>
    <w:rsid w:val="003A0ECB"/>
    <w:rsid w:val="003B0630"/>
    <w:rsid w:val="003D0324"/>
    <w:rsid w:val="00431BD3"/>
    <w:rsid w:val="004C1D79"/>
    <w:rsid w:val="004D2FF7"/>
    <w:rsid w:val="005B168A"/>
    <w:rsid w:val="00623520"/>
    <w:rsid w:val="00667799"/>
    <w:rsid w:val="006853A9"/>
    <w:rsid w:val="006B217C"/>
    <w:rsid w:val="006C2B2D"/>
    <w:rsid w:val="008B251C"/>
    <w:rsid w:val="008B4AF8"/>
    <w:rsid w:val="0090655E"/>
    <w:rsid w:val="00924908"/>
    <w:rsid w:val="009D29A9"/>
    <w:rsid w:val="00A04888"/>
    <w:rsid w:val="00A461C0"/>
    <w:rsid w:val="00AE3E5F"/>
    <w:rsid w:val="00AF5F1B"/>
    <w:rsid w:val="00BA63CC"/>
    <w:rsid w:val="00C147F6"/>
    <w:rsid w:val="00C62F7D"/>
    <w:rsid w:val="00C67B1D"/>
    <w:rsid w:val="00D0174D"/>
    <w:rsid w:val="00D645F5"/>
    <w:rsid w:val="00D95FE1"/>
    <w:rsid w:val="00E01AD2"/>
    <w:rsid w:val="00E64775"/>
    <w:rsid w:val="00E735BD"/>
    <w:rsid w:val="00E742DA"/>
    <w:rsid w:val="00E76A85"/>
    <w:rsid w:val="00E97A4B"/>
    <w:rsid w:val="00F31DA9"/>
    <w:rsid w:val="00FD1BDF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DF336"/>
  <w15:chartTrackingRefBased/>
  <w15:docId w15:val="{2EA2856B-7A1F-9A40-B554-394DC40F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semiHidden/>
    <w:locked/>
    <w:rPr>
      <w:rFonts w:cs="Times New Roman"/>
      <w:sz w:val="20"/>
      <w:szCs w:val="20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semiHidden/>
    <w:locked/>
    <w:rPr>
      <w:rFonts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semiHidden/>
    <w:pPr>
      <w:ind w:left="284"/>
    </w:pPr>
    <w:rPr>
      <w:rFonts w:ascii="Arial" w:hAnsi="Arial"/>
      <w:color w:val="000000"/>
      <w:sz w:val="18"/>
    </w:rPr>
  </w:style>
  <w:style w:type="character" w:customStyle="1" w:styleId="Sangra2detindependienteCar">
    <w:name w:val="Sangría 2 de t. independiente Car"/>
    <w:semiHidden/>
    <w:locked/>
    <w:rPr>
      <w:rFonts w:cs="Times New Roman"/>
      <w:sz w:val="20"/>
      <w:szCs w:val="20"/>
      <w:lang w:val="es-ES" w:eastAsia="es-ES"/>
    </w:rPr>
  </w:style>
  <w:style w:type="character" w:styleId="Hipervnculo">
    <w:name w:val="Hyperlink"/>
    <w:uiPriority w:val="99"/>
    <w:unhideWhenUsed/>
    <w:rsid w:val="003A0ECB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3A0E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781A"/>
    <w:rPr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E76A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docs.google.com/forms/d/e/1FAIpQLSdBcZOpLZ4JLQC4KAJyyJRTKu63OsmaKvjJjH5Jz_2R0XKgZg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Plantillas\logo%20aep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aepa</Template>
  <TotalTime>1</TotalTime>
  <Pages>2</Pages>
  <Words>205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Provisional</vt:lpstr>
    </vt:vector>
  </TitlesOfParts>
  <Company>Hewlett-Packard</Company>
  <LinksUpToDate>false</LinksUpToDate>
  <CharactersWithSpaces>1731</CharactersWithSpaces>
  <SharedDoc>false</SharedDoc>
  <HLinks>
    <vt:vector size="6" baseType="variant"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https://docs.google.com/forms/d/e/1FAIpQLSdBcZOpLZ4JLQC4KAJyyJRTKu63OsmaKvjJjH5Jz_2R0XKgZg/viewform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subject/>
  <dc:creator>USUARIO</dc:creator>
  <cp:keywords/>
  <cp:lastModifiedBy>Montserrat Subirats Ferrer</cp:lastModifiedBy>
  <cp:revision>1</cp:revision>
  <cp:lastPrinted>2010-09-18T17:02:00Z</cp:lastPrinted>
  <dcterms:created xsi:type="dcterms:W3CDTF">2025-09-16T16:18:00Z</dcterms:created>
  <dcterms:modified xsi:type="dcterms:W3CDTF">2025-09-25T08:14:00Z</dcterms:modified>
</cp:coreProperties>
</file>